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4A" w:rsidRPr="007A16E0" w:rsidRDefault="007A16E0" w:rsidP="009B39EC">
      <w:pPr>
        <w:jc w:val="center"/>
        <w:rPr>
          <w:rFonts w:ascii="Franklin Gothic Book" w:hAnsi="Franklin Gothic Book"/>
          <w:b/>
          <w:sz w:val="24"/>
          <w:szCs w:val="24"/>
        </w:rPr>
      </w:pPr>
      <w:r w:rsidRPr="007A16E0">
        <w:rPr>
          <w:rFonts w:ascii="Franklin Gothic Book" w:hAnsi="Franklin Gothic Book"/>
          <w:b/>
          <w:noProof/>
          <w:sz w:val="24"/>
          <w:szCs w:val="24"/>
          <w:lang w:eastAsia="ru-RU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3745230</wp:posOffset>
            </wp:positionH>
            <wp:positionV relativeFrom="paragraph">
              <wp:posOffset>-160020</wp:posOffset>
            </wp:positionV>
            <wp:extent cx="720090" cy="704850"/>
            <wp:effectExtent l="19050" t="0" r="3810" b="0"/>
            <wp:wrapSquare wrapText="bothSides"/>
            <wp:docPr id="2" name="Рисунок 2" descr="Теле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ле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048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B39EC" w:rsidRPr="007A16E0">
        <w:rPr>
          <w:rFonts w:ascii="Franklin Gothic Book" w:hAnsi="Franklin Gothic Book"/>
          <w:b/>
          <w:sz w:val="24"/>
          <w:szCs w:val="24"/>
        </w:rPr>
        <w:t>Тест для родителей</w:t>
      </w:r>
    </w:p>
    <w:p w:rsidR="009B39EC" w:rsidRPr="007A16E0" w:rsidRDefault="009B39EC" w:rsidP="009B39EC">
      <w:pPr>
        <w:widowControl w:val="0"/>
        <w:spacing w:after="0" w:line="360" w:lineRule="auto"/>
        <w:ind w:left="165" w:right="165"/>
        <w:jc w:val="center"/>
        <w:rPr>
          <w:rFonts w:ascii="Franklin Gothic Book" w:hAnsi="Franklin Gothic Book"/>
          <w:i/>
          <w:iCs/>
          <w:sz w:val="18"/>
          <w:szCs w:val="18"/>
        </w:rPr>
      </w:pPr>
      <w:r w:rsidRPr="007A16E0">
        <w:rPr>
          <w:rFonts w:ascii="Franklin Gothic Book" w:hAnsi="Franklin Gothic Book"/>
          <w:i/>
          <w:iCs/>
          <w:sz w:val="18"/>
          <w:szCs w:val="18"/>
        </w:rPr>
        <w:t>Уважаемые родители, ответьте, пожалуйста, честно  на некоторые вопросы, которые помогут увидеть картину ваших взаимоотношений с ребенком.</w:t>
      </w:r>
    </w:p>
    <w:p w:rsidR="009B39EC" w:rsidRPr="007A16E0" w:rsidRDefault="009B39EC" w:rsidP="009B39EC">
      <w:pPr>
        <w:widowControl w:val="0"/>
        <w:spacing w:after="0" w:line="360" w:lineRule="auto"/>
        <w:jc w:val="center"/>
        <w:rPr>
          <w:rFonts w:ascii="Franklin Gothic Book" w:hAnsi="Franklin Gothic Book"/>
          <w:i/>
          <w:iCs/>
          <w:sz w:val="18"/>
          <w:szCs w:val="18"/>
        </w:rPr>
      </w:pPr>
      <w:r w:rsidRPr="007A16E0">
        <w:rPr>
          <w:rFonts w:ascii="Franklin Gothic Book" w:hAnsi="Franklin Gothic Book"/>
          <w:i/>
          <w:iCs/>
          <w:sz w:val="18"/>
          <w:szCs w:val="18"/>
        </w:rPr>
        <w:t> </w:t>
      </w:r>
    </w:p>
    <w:p w:rsidR="009B39EC" w:rsidRPr="007A16E0" w:rsidRDefault="009B39EC" w:rsidP="009B39EC">
      <w:pPr>
        <w:widowControl w:val="0"/>
        <w:spacing w:after="0" w:line="360" w:lineRule="auto"/>
        <w:ind w:left="340" w:hanging="23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1. Рождение вашего ребенка было желанным?</w:t>
      </w:r>
    </w:p>
    <w:p w:rsidR="009B39EC" w:rsidRPr="007A16E0" w:rsidRDefault="009B39EC" w:rsidP="009B39EC">
      <w:pPr>
        <w:widowControl w:val="0"/>
        <w:spacing w:after="0" w:line="360" w:lineRule="auto"/>
        <w:ind w:left="340" w:right="165" w:hanging="23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2. Вы каждый день его целуете, говорите ласковые слова или шутите с ним?</w:t>
      </w:r>
    </w:p>
    <w:p w:rsidR="009B39EC" w:rsidRPr="007A16E0" w:rsidRDefault="009B39EC" w:rsidP="009B39EC">
      <w:pPr>
        <w:widowControl w:val="0"/>
        <w:spacing w:after="0" w:line="360" w:lineRule="auto"/>
        <w:ind w:left="340" w:right="165" w:hanging="23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3. Вы с ним каждый вечер разговариваете по душам и обсуждаете прожитый им день?</w:t>
      </w:r>
    </w:p>
    <w:p w:rsidR="009B39EC" w:rsidRPr="007A16E0" w:rsidRDefault="009B39EC" w:rsidP="009B39EC">
      <w:pPr>
        <w:widowControl w:val="0"/>
        <w:spacing w:after="0" w:line="360" w:lineRule="auto"/>
        <w:ind w:left="340" w:right="120" w:hanging="23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4. Раз в неделю проводите с ним досуг (походы в кино, концерт, театр, посещение родственников, катание на лыжах и т. д.)?</w:t>
      </w:r>
    </w:p>
    <w:p w:rsidR="009B39EC" w:rsidRPr="007A16E0" w:rsidRDefault="009B39EC" w:rsidP="009B39EC">
      <w:pPr>
        <w:widowControl w:val="0"/>
        <w:spacing w:after="0" w:line="360" w:lineRule="auto"/>
        <w:ind w:left="340" w:right="225" w:hanging="22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5. Вы обсуждаете с ним создавшиеся семейные проблемы, ситуации, планы?</w:t>
      </w:r>
    </w:p>
    <w:p w:rsidR="009B39EC" w:rsidRPr="007A16E0" w:rsidRDefault="009B39EC" w:rsidP="009B39EC">
      <w:pPr>
        <w:widowControl w:val="0"/>
        <w:spacing w:after="0" w:line="360" w:lineRule="auto"/>
        <w:ind w:left="330" w:right="120" w:hanging="22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6. Вы обсуждаете с ним его имидж, моду, манеру одеваться?</w:t>
      </w:r>
    </w:p>
    <w:p w:rsidR="009B39EC" w:rsidRPr="007A16E0" w:rsidRDefault="009B39EC" w:rsidP="009B39EC">
      <w:pPr>
        <w:widowControl w:val="0"/>
        <w:spacing w:after="0" w:line="360" w:lineRule="auto"/>
        <w:ind w:left="340" w:hanging="23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7. Вы знаете его друзей (чем они занимаются, где живут)?</w:t>
      </w:r>
    </w:p>
    <w:p w:rsidR="009B39EC" w:rsidRPr="007A16E0" w:rsidRDefault="009B39EC" w:rsidP="009B39EC">
      <w:pPr>
        <w:widowControl w:val="0"/>
        <w:spacing w:after="0" w:line="360" w:lineRule="auto"/>
        <w:ind w:left="340" w:hanging="23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8. Вы знаете о его времяпровождении, хобби, занятиях?</w:t>
      </w:r>
    </w:p>
    <w:p w:rsidR="009B39EC" w:rsidRPr="007A16E0" w:rsidRDefault="009B39EC" w:rsidP="009B39EC">
      <w:pPr>
        <w:widowControl w:val="0"/>
        <w:spacing w:after="0" w:line="360" w:lineRule="auto"/>
        <w:ind w:left="340" w:hanging="23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9. Вы в курсе его влюбленности, симпатий?</w:t>
      </w:r>
    </w:p>
    <w:p w:rsidR="009B39EC" w:rsidRPr="007A16E0" w:rsidRDefault="009B39EC" w:rsidP="009B39EC">
      <w:pPr>
        <w:widowControl w:val="0"/>
        <w:spacing w:after="0" w:line="360" w:lineRule="auto"/>
        <w:ind w:left="340" w:hanging="29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10. Вы знаете о его недругах, недоброжелателях, врагах?</w:t>
      </w:r>
    </w:p>
    <w:p w:rsidR="009B39EC" w:rsidRPr="007A16E0" w:rsidRDefault="009B39EC" w:rsidP="009B39EC">
      <w:pPr>
        <w:widowControl w:val="0"/>
        <w:spacing w:after="0" w:line="360" w:lineRule="auto"/>
        <w:ind w:left="340" w:hanging="29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11. Вы знаете, какой его любимый предмет в школе?</w:t>
      </w:r>
    </w:p>
    <w:p w:rsidR="009B39EC" w:rsidRPr="007A16E0" w:rsidRDefault="009B39EC" w:rsidP="009B39EC">
      <w:pPr>
        <w:widowControl w:val="0"/>
        <w:spacing w:after="0" w:line="360" w:lineRule="auto"/>
        <w:ind w:left="340" w:hanging="29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12. Вы знаете, кто его любимый учитель?</w:t>
      </w:r>
    </w:p>
    <w:p w:rsidR="009B39EC" w:rsidRPr="007A16E0" w:rsidRDefault="009B39EC" w:rsidP="009B39EC">
      <w:pPr>
        <w:widowControl w:val="0"/>
        <w:spacing w:after="0" w:line="360" w:lineRule="auto"/>
        <w:ind w:left="340" w:hanging="29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13. Вы знаете, кто его нелюбимый учитель?</w:t>
      </w:r>
    </w:p>
    <w:p w:rsidR="009B39EC" w:rsidRPr="007A16E0" w:rsidRDefault="009B39EC" w:rsidP="009B39EC">
      <w:pPr>
        <w:widowControl w:val="0"/>
        <w:spacing w:after="0" w:line="360" w:lineRule="auto"/>
        <w:ind w:left="340" w:hanging="29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14. Вы первым идете на примирение, разговор?</w:t>
      </w:r>
    </w:p>
    <w:p w:rsidR="009B39EC" w:rsidRPr="007A16E0" w:rsidRDefault="009B39EC" w:rsidP="009B39EC">
      <w:pPr>
        <w:widowControl w:val="0"/>
        <w:spacing w:after="0" w:line="360" w:lineRule="auto"/>
        <w:ind w:left="340" w:hanging="29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15. Вы не оскорбляете и не унижаете своего ребенка?</w:t>
      </w:r>
    </w:p>
    <w:p w:rsidR="009B39EC" w:rsidRPr="007A16E0" w:rsidRDefault="009B39EC" w:rsidP="009B39EC">
      <w:pPr>
        <w:widowControl w:val="0"/>
        <w:spacing w:after="0" w:line="360" w:lineRule="auto"/>
        <w:ind w:firstLine="540"/>
        <w:jc w:val="both"/>
        <w:rPr>
          <w:rFonts w:ascii="Franklin Gothic Book" w:hAnsi="Franklin Gothic Book"/>
          <w:b/>
          <w:bCs/>
          <w:sz w:val="18"/>
          <w:szCs w:val="18"/>
        </w:rPr>
      </w:pPr>
      <w:r w:rsidRPr="007A16E0">
        <w:rPr>
          <w:rFonts w:ascii="Franklin Gothic Book" w:hAnsi="Franklin Gothic Book"/>
          <w:b/>
          <w:bCs/>
          <w:sz w:val="18"/>
          <w:szCs w:val="18"/>
        </w:rPr>
        <w:t> </w:t>
      </w:r>
    </w:p>
    <w:p w:rsidR="009B39EC" w:rsidRPr="007A16E0" w:rsidRDefault="009B39EC" w:rsidP="009B39EC">
      <w:pPr>
        <w:widowControl w:val="0"/>
        <w:spacing w:after="0" w:line="360" w:lineRule="auto"/>
        <w:ind w:left="45" w:firstLine="495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b/>
          <w:bCs/>
          <w:sz w:val="18"/>
          <w:szCs w:val="18"/>
        </w:rPr>
        <w:t>Подсчет результатов</w:t>
      </w:r>
    </w:p>
    <w:p w:rsidR="009B39EC" w:rsidRPr="007A16E0" w:rsidRDefault="009B39EC" w:rsidP="009B39EC">
      <w:pPr>
        <w:widowControl w:val="0"/>
        <w:spacing w:after="0" w:line="360" w:lineRule="auto"/>
        <w:ind w:left="165" w:right="120" w:firstLine="52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 xml:space="preserve">Если на все вопросы вы ответили "да", значит, вы находитесь на верном родительском пути, держите ситуацию под контролем и сможете в трудную минуту прийти на помощь своему ребенку. </w:t>
      </w:r>
    </w:p>
    <w:p w:rsidR="009B39EC" w:rsidRPr="007A16E0" w:rsidRDefault="009B39EC" w:rsidP="009B39EC">
      <w:pPr>
        <w:widowControl w:val="0"/>
        <w:spacing w:after="0" w:line="360" w:lineRule="auto"/>
        <w:ind w:left="165" w:right="165" w:firstLine="525"/>
        <w:jc w:val="both"/>
        <w:rPr>
          <w:rFonts w:ascii="Franklin Gothic Book" w:hAnsi="Franklin Gothic Book"/>
          <w:sz w:val="18"/>
          <w:szCs w:val="18"/>
        </w:rPr>
      </w:pPr>
      <w:r w:rsidRPr="007A16E0">
        <w:rPr>
          <w:rFonts w:ascii="Franklin Gothic Book" w:hAnsi="Franklin Gothic Book"/>
          <w:sz w:val="18"/>
          <w:szCs w:val="18"/>
        </w:rPr>
        <w:t>Если же большинство ответов "нет", необходимо немедленно изменить поведение, услышать и понять подростка, пока не случилась беда!</w:t>
      </w:r>
    </w:p>
    <w:p w:rsidR="007A16E0" w:rsidRPr="00DA6584" w:rsidRDefault="007A16E0" w:rsidP="007A16E0">
      <w:pPr>
        <w:pStyle w:val="msoaddress"/>
        <w:widowControl w:val="0"/>
        <w:ind w:left="-1560"/>
        <w:rPr>
          <w:rFonts w:ascii="Franklin Gothic Book" w:hAnsi="Franklin Gothic Book"/>
          <w:i/>
          <w:iCs/>
          <w:color w:val="3333CC"/>
          <w:sz w:val="24"/>
          <w:szCs w:val="24"/>
        </w:rPr>
      </w:pPr>
      <w:r w:rsidRPr="00DA6584">
        <w:rPr>
          <w:rFonts w:ascii="Franklin Gothic Heavy" w:hAnsi="Franklin Gothic Heavy"/>
          <w:color w:val="3333CC"/>
          <w:sz w:val="26"/>
          <w:szCs w:val="26"/>
        </w:rPr>
        <w:lastRenderedPageBreak/>
        <w:t xml:space="preserve">         Центры психологической    </w:t>
      </w:r>
      <w:r w:rsidRPr="00DA6584">
        <w:rPr>
          <w:rFonts w:ascii="Franklin Gothic Heavy" w:hAnsi="Franklin Gothic Heavy"/>
          <w:color w:val="3333CC"/>
          <w:sz w:val="26"/>
          <w:szCs w:val="26"/>
        </w:rPr>
        <w:br/>
        <w:t xml:space="preserve">        помощи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 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Центр психолого-педагогической помощи</w:t>
      </w:r>
    </w:p>
    <w:p w:rsidR="007A16E0" w:rsidRP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 xml:space="preserve"> </w:t>
      </w:r>
      <w:r w:rsidRPr="007A16E0">
        <w:rPr>
          <w:rFonts w:ascii="Franklin Gothic Book" w:hAnsi="Franklin Gothic Book"/>
          <w:i/>
          <w:iCs/>
          <w:sz w:val="24"/>
          <w:szCs w:val="24"/>
        </w:rPr>
        <w:t>«</w:t>
      </w:r>
      <w:proofErr w:type="spellStart"/>
      <w:r>
        <w:rPr>
          <w:rFonts w:ascii="Franklin Gothic Book" w:hAnsi="Franklin Gothic Book"/>
          <w:i/>
          <w:iCs/>
          <w:sz w:val="24"/>
          <w:szCs w:val="24"/>
        </w:rPr>
        <w:t>Эйдос</w:t>
      </w:r>
      <w:proofErr w:type="spellEnd"/>
      <w:r w:rsidRPr="007A16E0">
        <w:rPr>
          <w:rFonts w:ascii="Franklin Gothic Book" w:hAnsi="Franklin Gothic Book"/>
          <w:i/>
          <w:iCs/>
          <w:sz w:val="24"/>
          <w:szCs w:val="24"/>
        </w:rPr>
        <w:t xml:space="preserve">» 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Тукая, 32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b/>
          <w:bCs/>
          <w:i/>
          <w:iCs/>
          <w:sz w:val="24"/>
          <w:szCs w:val="24"/>
        </w:rPr>
      </w:pPr>
      <w:r>
        <w:rPr>
          <w:rFonts w:ascii="Franklin Gothic Book" w:hAnsi="Franklin Gothic Book"/>
          <w:b/>
          <w:bCs/>
          <w:i/>
          <w:iCs/>
          <w:sz w:val="24"/>
          <w:szCs w:val="24"/>
        </w:rPr>
        <w:t>42-69-24, 42-48-40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 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 xml:space="preserve">Центр социальной помощи семье и детям </w:t>
      </w:r>
    </w:p>
    <w:p w:rsidR="007A16E0" w:rsidRP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 w:rsidRPr="007A16E0">
        <w:rPr>
          <w:rFonts w:ascii="Franklin Gothic Book" w:hAnsi="Franklin Gothic Book"/>
          <w:i/>
          <w:iCs/>
          <w:sz w:val="24"/>
          <w:szCs w:val="24"/>
        </w:rPr>
        <w:t>«</w:t>
      </w:r>
      <w:r>
        <w:rPr>
          <w:rFonts w:ascii="Franklin Gothic Book" w:hAnsi="Franklin Gothic Book"/>
          <w:i/>
          <w:iCs/>
          <w:sz w:val="24"/>
          <w:szCs w:val="24"/>
        </w:rPr>
        <w:t>Веста</w:t>
      </w:r>
      <w:r w:rsidRPr="007A16E0">
        <w:rPr>
          <w:rFonts w:ascii="Franklin Gothic Book" w:hAnsi="Franklin Gothic Book"/>
          <w:i/>
          <w:iCs/>
          <w:sz w:val="24"/>
          <w:szCs w:val="24"/>
        </w:rPr>
        <w:t xml:space="preserve">» 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Тукая, 18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b/>
          <w:bCs/>
          <w:i/>
          <w:iCs/>
          <w:sz w:val="24"/>
          <w:szCs w:val="24"/>
        </w:rPr>
      </w:pPr>
      <w:r>
        <w:rPr>
          <w:rFonts w:ascii="Franklin Gothic Book" w:hAnsi="Franklin Gothic Book"/>
          <w:b/>
          <w:bCs/>
          <w:i/>
          <w:iCs/>
          <w:sz w:val="24"/>
          <w:szCs w:val="24"/>
        </w:rPr>
        <w:t>42-46-63, 41-53-53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 </w:t>
      </w:r>
    </w:p>
    <w:p w:rsidR="007A16E0" w:rsidRP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 w:rsidRPr="007A16E0">
        <w:rPr>
          <w:rFonts w:ascii="Franklin Gothic Book" w:hAnsi="Franklin Gothic Book"/>
          <w:i/>
          <w:iCs/>
          <w:sz w:val="24"/>
          <w:szCs w:val="24"/>
        </w:rPr>
        <w:t>«</w:t>
      </w:r>
      <w:r>
        <w:rPr>
          <w:rFonts w:ascii="Franklin Gothic Book" w:hAnsi="Franklin Gothic Book"/>
          <w:i/>
          <w:iCs/>
          <w:sz w:val="24"/>
          <w:szCs w:val="24"/>
        </w:rPr>
        <w:t>Центр диагностики и консультирования</w:t>
      </w:r>
      <w:r w:rsidRPr="007A16E0">
        <w:rPr>
          <w:rFonts w:ascii="Franklin Gothic Book" w:hAnsi="Franklin Gothic Book"/>
          <w:i/>
          <w:iCs/>
          <w:sz w:val="24"/>
          <w:szCs w:val="24"/>
        </w:rPr>
        <w:t>»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 w:rsidRPr="007A16E0">
        <w:rPr>
          <w:rFonts w:ascii="Franklin Gothic Book" w:hAnsi="Franklin Gothic Book"/>
          <w:i/>
          <w:iCs/>
          <w:sz w:val="24"/>
          <w:szCs w:val="24"/>
        </w:rPr>
        <w:t xml:space="preserve">   </w:t>
      </w:r>
      <w:r>
        <w:rPr>
          <w:rFonts w:ascii="Franklin Gothic Book" w:hAnsi="Franklin Gothic Book"/>
          <w:i/>
          <w:iCs/>
          <w:sz w:val="24"/>
          <w:szCs w:val="24"/>
        </w:rPr>
        <w:t>Мира, 21 (здание школы №26)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b/>
          <w:bCs/>
          <w:i/>
          <w:iCs/>
          <w:sz w:val="24"/>
          <w:szCs w:val="24"/>
        </w:rPr>
      </w:pPr>
      <w:r>
        <w:rPr>
          <w:rFonts w:ascii="Franklin Gothic Book" w:hAnsi="Franklin Gothic Book"/>
          <w:b/>
          <w:bCs/>
          <w:i/>
          <w:iCs/>
          <w:sz w:val="24"/>
          <w:szCs w:val="24"/>
        </w:rPr>
        <w:t xml:space="preserve">42-00-49 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 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 xml:space="preserve">Молодёжная клиника 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Тукая, 37 (детская больница)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b/>
          <w:bCs/>
          <w:i/>
          <w:iCs/>
          <w:sz w:val="24"/>
          <w:szCs w:val="24"/>
        </w:rPr>
      </w:pPr>
      <w:r>
        <w:rPr>
          <w:rFonts w:ascii="Franklin Gothic Book" w:hAnsi="Franklin Gothic Book"/>
          <w:b/>
          <w:bCs/>
          <w:i/>
          <w:iCs/>
          <w:sz w:val="24"/>
          <w:szCs w:val="24"/>
        </w:rPr>
        <w:t>39-82-44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 </w:t>
      </w:r>
    </w:p>
    <w:p w:rsidR="007A16E0" w:rsidRPr="00DA6584" w:rsidRDefault="007A16E0" w:rsidP="007A16E0">
      <w:pPr>
        <w:pStyle w:val="msoaddress"/>
        <w:widowControl w:val="0"/>
        <w:jc w:val="center"/>
        <w:rPr>
          <w:rFonts w:ascii="Franklin Gothic Heavy" w:hAnsi="Franklin Gothic Heavy"/>
          <w:color w:val="3333CC"/>
          <w:sz w:val="26"/>
          <w:szCs w:val="26"/>
        </w:rPr>
      </w:pPr>
      <w:r w:rsidRPr="00DA6584">
        <w:rPr>
          <w:rFonts w:ascii="Franklin Gothic Heavy" w:hAnsi="Franklin Gothic Heavy"/>
          <w:color w:val="3333CC"/>
          <w:sz w:val="26"/>
          <w:szCs w:val="26"/>
        </w:rPr>
        <w:t xml:space="preserve">Телефоны доверия 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 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 xml:space="preserve">Телефон доверия для детей и подростков  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 xml:space="preserve">     г. Нижнекамск </w:t>
      </w:r>
      <w:r>
        <w:rPr>
          <w:rFonts w:ascii="Franklin Gothic Book" w:hAnsi="Franklin Gothic Book"/>
          <w:i/>
          <w:iCs/>
          <w:sz w:val="24"/>
          <w:szCs w:val="24"/>
        </w:rPr>
        <w:br/>
        <w:t xml:space="preserve"> </w:t>
      </w:r>
      <w:r>
        <w:rPr>
          <w:rFonts w:ascii="Franklin Gothic Book" w:hAnsi="Franklin Gothic Book"/>
          <w:b/>
          <w:bCs/>
          <w:i/>
          <w:iCs/>
          <w:sz w:val="24"/>
          <w:szCs w:val="24"/>
        </w:rPr>
        <w:t>8 (8555)36-65-55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 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Единый всероссийский Телефон доверия для детей, подростков и их родителей, находящихся в трудной жизненной ситуации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 xml:space="preserve">       </w:t>
      </w:r>
      <w:r>
        <w:rPr>
          <w:rFonts w:ascii="Franklin Gothic Book" w:hAnsi="Franklin Gothic Book"/>
          <w:b/>
          <w:bCs/>
          <w:i/>
          <w:iCs/>
          <w:sz w:val="24"/>
          <w:szCs w:val="24"/>
        </w:rPr>
        <w:t xml:space="preserve">8 800 2000 122  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 </w:t>
      </w:r>
    </w:p>
    <w:p w:rsidR="007A16E0" w:rsidRP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proofErr w:type="gramStart"/>
      <w:r>
        <w:rPr>
          <w:rFonts w:ascii="Franklin Gothic Book" w:hAnsi="Franklin Gothic Book"/>
          <w:i/>
          <w:iCs/>
          <w:sz w:val="24"/>
          <w:szCs w:val="24"/>
          <w:lang w:val="en-US"/>
        </w:rPr>
        <w:t>www</w:t>
      </w:r>
      <w:r w:rsidRPr="007A16E0">
        <w:rPr>
          <w:rFonts w:ascii="Franklin Gothic Book" w:hAnsi="Franklin Gothic Book"/>
          <w:i/>
          <w:iCs/>
          <w:sz w:val="24"/>
          <w:szCs w:val="24"/>
        </w:rPr>
        <w:t>.</w:t>
      </w:r>
      <w:proofErr w:type="spellStart"/>
      <w:r>
        <w:rPr>
          <w:rFonts w:ascii="Franklin Gothic Book" w:hAnsi="Franklin Gothic Book"/>
          <w:i/>
          <w:iCs/>
          <w:sz w:val="24"/>
          <w:szCs w:val="24"/>
          <w:lang w:val="en-US"/>
        </w:rPr>
        <w:t>serdesh</w:t>
      </w:r>
      <w:proofErr w:type="spellEnd"/>
      <w:r w:rsidRPr="007A16E0">
        <w:rPr>
          <w:rFonts w:ascii="Franklin Gothic Book" w:hAnsi="Franklin Gothic Book"/>
          <w:i/>
          <w:iCs/>
          <w:sz w:val="24"/>
          <w:szCs w:val="24"/>
        </w:rPr>
        <w:t>129.</w:t>
      </w:r>
      <w:proofErr w:type="spellStart"/>
      <w:r>
        <w:rPr>
          <w:rFonts w:ascii="Franklin Gothic Book" w:hAnsi="Franklin Gothic Book"/>
          <w:i/>
          <w:iCs/>
          <w:sz w:val="24"/>
          <w:szCs w:val="24"/>
          <w:lang w:val="en-US"/>
        </w:rPr>
        <w:t>ru</w:t>
      </w:r>
      <w:proofErr w:type="spellEnd"/>
      <w:r w:rsidRPr="007A16E0">
        <w:rPr>
          <w:rFonts w:ascii="Franklin Gothic Book" w:hAnsi="Franklin Gothic Book"/>
          <w:i/>
          <w:iCs/>
          <w:sz w:val="24"/>
          <w:szCs w:val="24"/>
        </w:rPr>
        <w:t xml:space="preserve">  (</w:t>
      </w:r>
      <w:proofErr w:type="gramEnd"/>
      <w:r>
        <w:rPr>
          <w:rFonts w:ascii="Franklin Gothic Book" w:hAnsi="Franklin Gothic Book"/>
          <w:i/>
          <w:iCs/>
          <w:sz w:val="24"/>
          <w:szCs w:val="24"/>
        </w:rPr>
        <w:t xml:space="preserve">приватный </w:t>
      </w:r>
      <w:r>
        <w:rPr>
          <w:rFonts w:ascii="Franklin Gothic Book" w:hAnsi="Franklin Gothic Book"/>
          <w:b/>
          <w:bCs/>
          <w:i/>
          <w:iCs/>
          <w:sz w:val="24"/>
          <w:szCs w:val="24"/>
          <w:lang w:val="en-US"/>
        </w:rPr>
        <w:t>on</w:t>
      </w:r>
      <w:r w:rsidRPr="007A16E0">
        <w:rPr>
          <w:rFonts w:ascii="Franklin Gothic Book" w:hAnsi="Franklin Gothic Book"/>
          <w:b/>
          <w:bCs/>
          <w:i/>
          <w:iCs/>
          <w:sz w:val="24"/>
          <w:szCs w:val="24"/>
        </w:rPr>
        <w:t>-</w:t>
      </w:r>
      <w:r>
        <w:rPr>
          <w:rFonts w:ascii="Franklin Gothic Book" w:hAnsi="Franklin Gothic Book"/>
          <w:b/>
          <w:bCs/>
          <w:i/>
          <w:iCs/>
          <w:sz w:val="24"/>
          <w:szCs w:val="24"/>
          <w:lang w:val="en-US"/>
        </w:rPr>
        <w:t>line</w:t>
      </w:r>
      <w:r w:rsidRPr="007A16E0">
        <w:rPr>
          <w:rFonts w:ascii="Franklin Gothic Book" w:hAnsi="Franklin Gothic Book"/>
          <w:b/>
          <w:bCs/>
          <w:i/>
          <w:iCs/>
          <w:sz w:val="24"/>
          <w:szCs w:val="24"/>
        </w:rPr>
        <w:t xml:space="preserve"> </w:t>
      </w:r>
      <w:r>
        <w:rPr>
          <w:rFonts w:ascii="Franklin Gothic Book" w:hAnsi="Franklin Gothic Book"/>
          <w:b/>
          <w:bCs/>
          <w:i/>
          <w:iCs/>
          <w:sz w:val="24"/>
          <w:szCs w:val="24"/>
        </w:rPr>
        <w:t>чат</w:t>
      </w:r>
      <w:r>
        <w:rPr>
          <w:rFonts w:ascii="Franklin Gothic Book" w:hAnsi="Franklin Gothic Book"/>
          <w:i/>
          <w:iCs/>
          <w:sz w:val="24"/>
          <w:szCs w:val="24"/>
        </w:rPr>
        <w:t>)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> </w:t>
      </w:r>
    </w:p>
    <w:p w:rsidR="007A16E0" w:rsidRDefault="007A16E0" w:rsidP="007A16E0">
      <w:pPr>
        <w:pStyle w:val="msoaddress"/>
        <w:widowControl w:val="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br/>
        <w:t>Обратиться можно абсолютно бесплатно и анонимно</w:t>
      </w:r>
    </w:p>
    <w:p w:rsidR="007A16E0" w:rsidRDefault="007A16E0" w:rsidP="007A16E0">
      <w:pPr>
        <w:widowControl w:val="0"/>
        <w:rPr>
          <w:rFonts w:ascii="Garamond" w:hAnsi="Garamond"/>
          <w:sz w:val="18"/>
          <w:szCs w:val="18"/>
        </w:rPr>
      </w:pPr>
      <w:r>
        <w:t> </w:t>
      </w:r>
    </w:p>
    <w:p w:rsidR="009B39EC" w:rsidRDefault="007A16E0" w:rsidP="007A16E0">
      <w:pPr>
        <w:widowControl w:val="0"/>
        <w:spacing w:after="0" w:line="360" w:lineRule="auto"/>
        <w:jc w:val="center"/>
        <w:rPr>
          <w:rFonts w:ascii="Franklin Gothic Book" w:hAnsi="Franklin Gothic Book"/>
          <w:b/>
          <w:sz w:val="24"/>
          <w:szCs w:val="24"/>
        </w:rPr>
      </w:pPr>
      <w:r w:rsidRPr="007A16E0">
        <w:rPr>
          <w:rFonts w:ascii="Franklin Gothic Book" w:hAnsi="Franklin Gothic Book"/>
          <w:b/>
          <w:sz w:val="24"/>
          <w:szCs w:val="24"/>
        </w:rPr>
        <w:lastRenderedPageBreak/>
        <w:t>МБОУ «Гимназия №32»</w:t>
      </w:r>
    </w:p>
    <w:p w:rsidR="007A16E0" w:rsidRDefault="007A16E0" w:rsidP="007A16E0">
      <w:pPr>
        <w:widowControl w:val="0"/>
        <w:spacing w:after="0" w:line="360" w:lineRule="auto"/>
        <w:jc w:val="center"/>
        <w:rPr>
          <w:rFonts w:ascii="Franklin Gothic Book" w:hAnsi="Franklin Gothic Book"/>
          <w:b/>
          <w:sz w:val="24"/>
          <w:szCs w:val="24"/>
        </w:rPr>
      </w:pPr>
    </w:p>
    <w:p w:rsidR="007A16E0" w:rsidRPr="007A16E0" w:rsidRDefault="007A16E0" w:rsidP="007A16E0">
      <w:pPr>
        <w:widowControl w:val="0"/>
        <w:spacing w:after="0" w:line="240" w:lineRule="auto"/>
        <w:jc w:val="center"/>
        <w:rPr>
          <w:rFonts w:ascii="Franklin Gothic Book" w:hAnsi="Franklin Gothic Book" w:cs="Arial"/>
          <w:b/>
          <w:i/>
          <w:sz w:val="24"/>
          <w:szCs w:val="24"/>
        </w:rPr>
      </w:pPr>
      <w:r w:rsidRPr="007A16E0">
        <w:rPr>
          <w:rFonts w:ascii="Franklin Gothic Book" w:hAnsi="Franklin Gothic Book" w:cs="Arial"/>
          <w:b/>
          <w:i/>
          <w:sz w:val="24"/>
          <w:szCs w:val="24"/>
        </w:rPr>
        <w:t>«Мир, вероятно, спасти уже не удастся, но отдельного человека всегда можно»</w:t>
      </w:r>
    </w:p>
    <w:p w:rsidR="007A16E0" w:rsidRDefault="007A16E0" w:rsidP="007A16E0">
      <w:pPr>
        <w:widowControl w:val="0"/>
        <w:spacing w:after="0" w:line="240" w:lineRule="auto"/>
        <w:jc w:val="right"/>
        <w:rPr>
          <w:rFonts w:ascii="Franklin Gothic Book" w:hAnsi="Franklin Gothic Book" w:cs="Arial"/>
          <w:b/>
          <w:i/>
          <w:sz w:val="24"/>
          <w:szCs w:val="24"/>
        </w:rPr>
      </w:pPr>
      <w:r w:rsidRPr="007A16E0">
        <w:rPr>
          <w:rFonts w:ascii="Franklin Gothic Book" w:hAnsi="Franklin Gothic Book" w:cs="Arial"/>
          <w:b/>
          <w:i/>
          <w:sz w:val="24"/>
          <w:szCs w:val="24"/>
        </w:rPr>
        <w:t>И.Бродский</w:t>
      </w:r>
    </w:p>
    <w:p w:rsidR="007A16E0" w:rsidRDefault="007A16E0" w:rsidP="007A16E0">
      <w:pPr>
        <w:widowControl w:val="0"/>
        <w:spacing w:after="0" w:line="240" w:lineRule="auto"/>
        <w:jc w:val="right"/>
        <w:rPr>
          <w:rFonts w:ascii="Franklin Gothic Book" w:hAnsi="Franklin Gothic Book" w:cs="Arial"/>
          <w:b/>
          <w:i/>
          <w:sz w:val="24"/>
          <w:szCs w:val="24"/>
        </w:rPr>
      </w:pPr>
    </w:p>
    <w:p w:rsidR="00DB7B4E" w:rsidRDefault="00DB7B4E" w:rsidP="007A16E0">
      <w:pPr>
        <w:widowControl w:val="0"/>
        <w:spacing w:after="0" w:line="240" w:lineRule="auto"/>
        <w:jc w:val="center"/>
        <w:rPr>
          <w:rFonts w:ascii="Franklin Gothic Heavy" w:hAnsi="Franklin Gothic Heavy" w:cs="Arial"/>
          <w:b/>
          <w:i/>
          <w:sz w:val="52"/>
          <w:szCs w:val="52"/>
        </w:rPr>
      </w:pPr>
    </w:p>
    <w:p w:rsidR="00DB7B4E" w:rsidRDefault="00DB7B4E" w:rsidP="00DA6584">
      <w:pPr>
        <w:widowControl w:val="0"/>
        <w:spacing w:after="0" w:line="240" w:lineRule="auto"/>
        <w:rPr>
          <w:rFonts w:ascii="Franklin Gothic Heavy" w:hAnsi="Franklin Gothic Heavy" w:cs="Arial"/>
          <w:b/>
          <w:i/>
          <w:sz w:val="52"/>
          <w:szCs w:val="52"/>
        </w:rPr>
      </w:pPr>
    </w:p>
    <w:p w:rsidR="00DB7B4E" w:rsidRDefault="00DB7B4E" w:rsidP="007A16E0">
      <w:pPr>
        <w:widowControl w:val="0"/>
        <w:spacing w:after="0" w:line="240" w:lineRule="auto"/>
        <w:jc w:val="center"/>
        <w:rPr>
          <w:rFonts w:ascii="Franklin Gothic Heavy" w:hAnsi="Franklin Gothic Heavy" w:cs="Arial"/>
          <w:b/>
          <w:i/>
          <w:sz w:val="52"/>
          <w:szCs w:val="52"/>
        </w:rPr>
      </w:pPr>
    </w:p>
    <w:p w:rsidR="00DB7B4E" w:rsidRPr="006C6ECE" w:rsidRDefault="007A16E0" w:rsidP="007A16E0">
      <w:pPr>
        <w:widowControl w:val="0"/>
        <w:spacing w:after="0" w:line="240" w:lineRule="auto"/>
        <w:jc w:val="center"/>
        <w:rPr>
          <w:rFonts w:ascii="Franklin Gothic Heavy" w:hAnsi="Franklin Gothic Heavy" w:cs="Arial"/>
          <w:b/>
          <w:i/>
          <w:color w:val="3333CC"/>
          <w:sz w:val="52"/>
          <w:szCs w:val="52"/>
        </w:rPr>
      </w:pPr>
      <w:r w:rsidRPr="006C6ECE">
        <w:rPr>
          <w:rFonts w:ascii="Franklin Gothic Heavy" w:hAnsi="Franklin Gothic Heavy" w:cs="Arial"/>
          <w:b/>
          <w:i/>
          <w:color w:val="3333CC"/>
          <w:sz w:val="52"/>
          <w:szCs w:val="52"/>
        </w:rPr>
        <w:t>Что</w:t>
      </w:r>
    </w:p>
    <w:p w:rsidR="007A16E0" w:rsidRPr="006C6ECE" w:rsidRDefault="007A16E0" w:rsidP="007A16E0">
      <w:pPr>
        <w:widowControl w:val="0"/>
        <w:spacing w:after="0" w:line="240" w:lineRule="auto"/>
        <w:jc w:val="center"/>
        <w:rPr>
          <w:rFonts w:ascii="Franklin Gothic Heavy" w:hAnsi="Franklin Gothic Heavy" w:cs="Arial"/>
          <w:b/>
          <w:i/>
          <w:color w:val="3333CC"/>
          <w:sz w:val="52"/>
          <w:szCs w:val="52"/>
        </w:rPr>
      </w:pPr>
      <w:r w:rsidRPr="006C6ECE">
        <w:rPr>
          <w:rFonts w:ascii="Franklin Gothic Heavy" w:hAnsi="Franklin Gothic Heavy" w:cs="Arial"/>
          <w:b/>
          <w:i/>
          <w:color w:val="3333CC"/>
          <w:sz w:val="52"/>
          <w:szCs w:val="52"/>
        </w:rPr>
        <w:t xml:space="preserve"> необходимо знать родителям?</w:t>
      </w:r>
    </w:p>
    <w:p w:rsidR="00DB7B4E" w:rsidRPr="006C6ECE" w:rsidRDefault="00DB7B4E" w:rsidP="00DA6584">
      <w:pPr>
        <w:widowControl w:val="0"/>
        <w:spacing w:after="0" w:line="240" w:lineRule="auto"/>
        <w:jc w:val="right"/>
        <w:rPr>
          <w:rFonts w:ascii="Franklin Gothic Heavy" w:hAnsi="Franklin Gothic Heavy" w:cs="Arial"/>
          <w:b/>
          <w:i/>
          <w:color w:val="3333CC"/>
          <w:sz w:val="52"/>
          <w:szCs w:val="52"/>
        </w:rPr>
      </w:pPr>
    </w:p>
    <w:p w:rsidR="00DB7B4E" w:rsidRPr="006C6ECE" w:rsidRDefault="00DA6584" w:rsidP="00DA6584">
      <w:pPr>
        <w:widowControl w:val="0"/>
        <w:spacing w:after="0" w:line="240" w:lineRule="auto"/>
        <w:jc w:val="right"/>
        <w:rPr>
          <w:rFonts w:ascii="Franklin Gothic Heavy" w:hAnsi="Franklin Gothic Heavy" w:cs="Arial"/>
          <w:i/>
          <w:color w:val="3333CC"/>
          <w:sz w:val="40"/>
          <w:szCs w:val="40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2181225" cy="1662093"/>
            <wp:effectExtent l="19050" t="0" r="9525" b="0"/>
            <wp:docPr id="5" name="Рисунок 4" descr="C:\Users\Ирина Владимировн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Владимировна\Desktop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6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584" w:rsidRDefault="00DA6584" w:rsidP="007A16E0">
      <w:pPr>
        <w:widowControl w:val="0"/>
        <w:spacing w:after="0" w:line="240" w:lineRule="auto"/>
        <w:jc w:val="center"/>
        <w:rPr>
          <w:rFonts w:ascii="Franklin Gothic Heavy" w:hAnsi="Franklin Gothic Heavy" w:cs="Arial"/>
          <w:i/>
          <w:color w:val="3333CC"/>
          <w:sz w:val="40"/>
          <w:szCs w:val="40"/>
        </w:rPr>
      </w:pPr>
    </w:p>
    <w:p w:rsidR="00DB7B4E" w:rsidRPr="006C6ECE" w:rsidRDefault="00DB7B4E" w:rsidP="007A16E0">
      <w:pPr>
        <w:widowControl w:val="0"/>
        <w:spacing w:after="0" w:line="240" w:lineRule="auto"/>
        <w:jc w:val="center"/>
        <w:rPr>
          <w:rFonts w:ascii="Franklin Gothic Heavy" w:hAnsi="Franklin Gothic Heavy" w:cs="Arial"/>
          <w:i/>
          <w:color w:val="3333CC"/>
          <w:sz w:val="40"/>
          <w:szCs w:val="40"/>
        </w:rPr>
      </w:pPr>
      <w:r w:rsidRPr="006C6ECE">
        <w:rPr>
          <w:rFonts w:ascii="Franklin Gothic Heavy" w:hAnsi="Franklin Gothic Heavy" w:cs="Arial"/>
          <w:i/>
          <w:color w:val="3333CC"/>
          <w:sz w:val="40"/>
          <w:szCs w:val="40"/>
        </w:rPr>
        <w:t>Памятка</w:t>
      </w:r>
    </w:p>
    <w:p w:rsidR="009B39EC" w:rsidRDefault="009B39EC" w:rsidP="009B39EC">
      <w:pPr>
        <w:spacing w:after="0" w:line="360" w:lineRule="auto"/>
        <w:jc w:val="center"/>
        <w:rPr>
          <w:sz w:val="16"/>
          <w:szCs w:val="16"/>
        </w:rPr>
      </w:pPr>
    </w:p>
    <w:p w:rsidR="00DB7B4E" w:rsidRDefault="00DB7B4E" w:rsidP="009B39EC">
      <w:pPr>
        <w:spacing w:after="0" w:line="360" w:lineRule="auto"/>
        <w:jc w:val="center"/>
        <w:rPr>
          <w:sz w:val="16"/>
          <w:szCs w:val="16"/>
        </w:rPr>
      </w:pPr>
    </w:p>
    <w:p w:rsidR="00DB7B4E" w:rsidRDefault="00DB7B4E" w:rsidP="009B39EC">
      <w:pPr>
        <w:spacing w:after="0" w:line="360" w:lineRule="auto"/>
        <w:jc w:val="center"/>
        <w:rPr>
          <w:sz w:val="16"/>
          <w:szCs w:val="16"/>
        </w:rPr>
      </w:pPr>
    </w:p>
    <w:p w:rsidR="00DB7B4E" w:rsidRDefault="00DB7B4E" w:rsidP="009B39EC">
      <w:pPr>
        <w:spacing w:after="0" w:line="360" w:lineRule="auto"/>
        <w:jc w:val="center"/>
        <w:rPr>
          <w:sz w:val="16"/>
          <w:szCs w:val="16"/>
        </w:rPr>
      </w:pPr>
    </w:p>
    <w:p w:rsidR="00DB7B4E" w:rsidRDefault="00DB7B4E" w:rsidP="009B39EC">
      <w:pPr>
        <w:spacing w:after="0" w:line="360" w:lineRule="auto"/>
        <w:jc w:val="center"/>
        <w:rPr>
          <w:rFonts w:ascii="Franklin Gothic Book" w:hAnsi="Franklin Gothic Book"/>
          <w:b/>
          <w:sz w:val="24"/>
          <w:szCs w:val="24"/>
        </w:rPr>
      </w:pPr>
      <w:r w:rsidRPr="00DB7B4E">
        <w:rPr>
          <w:rFonts w:ascii="Franklin Gothic Book" w:hAnsi="Franklin Gothic Book"/>
          <w:b/>
          <w:sz w:val="24"/>
          <w:szCs w:val="24"/>
        </w:rPr>
        <w:t>г. Нижнекамск</w:t>
      </w:r>
    </w:p>
    <w:p w:rsidR="00DB7B4E" w:rsidRPr="00DA6584" w:rsidRDefault="00DB7B4E" w:rsidP="00DB7B4E">
      <w:pPr>
        <w:spacing w:after="0" w:line="240" w:lineRule="auto"/>
        <w:ind w:firstLine="227"/>
        <w:jc w:val="both"/>
        <w:rPr>
          <w:rFonts w:ascii="Franklin Gothic Book" w:hAnsi="Franklin Gothic Book"/>
          <w:b/>
          <w:bCs/>
          <w:i/>
          <w:iCs/>
          <w:color w:val="3333CC"/>
        </w:rPr>
      </w:pPr>
      <w:r w:rsidRPr="00DA6584">
        <w:rPr>
          <w:rFonts w:ascii="Franklin Gothic Book" w:hAnsi="Franklin Gothic Book"/>
          <w:b/>
          <w:bCs/>
          <w:i/>
          <w:iCs/>
          <w:color w:val="3333CC"/>
        </w:rPr>
        <w:lastRenderedPageBreak/>
        <w:t>«Бывает, что не хочется жить,  но это вовсе не значит, что хочется не жить»</w:t>
      </w:r>
    </w:p>
    <w:p w:rsidR="00DB7B4E" w:rsidRPr="00DB7B4E" w:rsidRDefault="00DB7B4E" w:rsidP="00DB7B4E">
      <w:pPr>
        <w:spacing w:after="0" w:line="240" w:lineRule="auto"/>
        <w:ind w:firstLine="227"/>
        <w:jc w:val="right"/>
        <w:rPr>
          <w:rFonts w:ascii="Franklin Gothic Book" w:hAnsi="Franklin Gothic Book"/>
          <w:b/>
          <w:bCs/>
          <w:i/>
          <w:iCs/>
        </w:rPr>
      </w:pPr>
      <w:r w:rsidRPr="00DA6584">
        <w:rPr>
          <w:rFonts w:ascii="Franklin Gothic Book" w:hAnsi="Franklin Gothic Book"/>
          <w:b/>
          <w:bCs/>
          <w:i/>
          <w:iCs/>
          <w:color w:val="3333CC"/>
        </w:rPr>
        <w:t xml:space="preserve">Станислав Ежи </w:t>
      </w:r>
      <w:proofErr w:type="spellStart"/>
      <w:r w:rsidRPr="00DA6584">
        <w:rPr>
          <w:rFonts w:ascii="Franklin Gothic Book" w:hAnsi="Franklin Gothic Book"/>
          <w:b/>
          <w:bCs/>
          <w:i/>
          <w:iCs/>
          <w:color w:val="3333CC"/>
        </w:rPr>
        <w:t>Лец</w:t>
      </w:r>
      <w:proofErr w:type="spellEnd"/>
      <w:r>
        <w:rPr>
          <w:rFonts w:ascii="Franklin Gothic Book" w:hAnsi="Franklin Gothic Book"/>
          <w:b/>
          <w:bCs/>
          <w:i/>
          <w:iCs/>
        </w:rPr>
        <w:br/>
      </w:r>
    </w:p>
    <w:p w:rsidR="00DB7B4E" w:rsidRPr="006C6ECE" w:rsidRDefault="00DB7B4E" w:rsidP="00DB7B4E">
      <w:pPr>
        <w:spacing w:line="360" w:lineRule="auto"/>
        <w:ind w:firstLine="225"/>
        <w:jc w:val="both"/>
        <w:rPr>
          <w:rFonts w:ascii="Franklin Gothic Book" w:hAnsi="Franklin Gothic Book"/>
          <w:b/>
          <w:bCs/>
          <w:sz w:val="18"/>
          <w:szCs w:val="18"/>
        </w:rPr>
      </w:pPr>
      <w:r w:rsidRPr="006C6ECE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Суицид – </w:t>
      </w:r>
      <w:r w:rsidRPr="006C6ECE">
        <w:rPr>
          <w:rFonts w:ascii="Franklin Gothic Book" w:hAnsi="Franklin Gothic Book"/>
          <w:i/>
          <w:iCs/>
          <w:sz w:val="18"/>
          <w:szCs w:val="18"/>
        </w:rPr>
        <w:t xml:space="preserve">умышленное самоповреждение со смертельным исходом, (лишение себя жизни), чаще всего заключается в снятии эмоционального напряжения, ухода от той ситуации, в которой оказался человек. </w:t>
      </w:r>
      <w:r w:rsidRPr="006C6ECE">
        <w:rPr>
          <w:rFonts w:ascii="Franklin Gothic Book" w:hAnsi="Franklin Gothic Book"/>
          <w:sz w:val="18"/>
          <w:szCs w:val="18"/>
        </w:rPr>
        <w:t xml:space="preserve">Люди, совершающие суицид, обычно страдают от сильной душевной боли и находятся в состоянии стресса, чувствуют невозможность справиться со своими проблемами. </w:t>
      </w:r>
    </w:p>
    <w:p w:rsidR="00DB7B4E" w:rsidRPr="006C6ECE" w:rsidRDefault="00DB7B4E" w:rsidP="00DB7B4E">
      <w:pPr>
        <w:spacing w:line="360" w:lineRule="auto"/>
        <w:ind w:firstLine="225"/>
        <w:jc w:val="both"/>
        <w:rPr>
          <w:rFonts w:ascii="Franklin Gothic Book" w:hAnsi="Franklin Gothic Book"/>
          <w:b/>
          <w:bCs/>
          <w:sz w:val="18"/>
          <w:szCs w:val="18"/>
        </w:rPr>
      </w:pPr>
      <w:r w:rsidRPr="006C6ECE">
        <w:rPr>
          <w:rFonts w:ascii="Franklin Gothic Book" w:hAnsi="Franklin Gothic Book"/>
          <w:b/>
          <w:bCs/>
          <w:sz w:val="18"/>
          <w:szCs w:val="18"/>
        </w:rPr>
        <w:t xml:space="preserve">Статистика </w:t>
      </w:r>
    </w:p>
    <w:p w:rsidR="00E61ED0" w:rsidRPr="006C6ECE" w:rsidRDefault="00DB7B4E" w:rsidP="00E61ED0">
      <w:pPr>
        <w:spacing w:after="0" w:line="360" w:lineRule="auto"/>
        <w:ind w:left="105" w:firstLine="225"/>
        <w:jc w:val="both"/>
        <w:rPr>
          <w:rFonts w:ascii="Franklin Gothic Book" w:hAnsi="Franklin Gothic Book"/>
          <w:sz w:val="18"/>
          <w:szCs w:val="18"/>
        </w:rPr>
      </w:pPr>
      <w:r w:rsidRPr="006C6ECE">
        <w:rPr>
          <w:rFonts w:ascii="Franklin Gothic Book" w:hAnsi="Franklin Gothic Book"/>
          <w:sz w:val="18"/>
          <w:szCs w:val="18"/>
        </w:rPr>
        <w:t xml:space="preserve">За день в мире убивают себя 2300 человек, за год – 800 тысяч человек. По разным данным, еще от 8 до 30 миллионов людей неудачно покушаются на свою жизнь. </w:t>
      </w:r>
    </w:p>
    <w:p w:rsidR="00E61ED0" w:rsidRPr="00E61ED0" w:rsidRDefault="009257DD" w:rsidP="00E61ED0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Franklin Gothic Book" w:hAnsi="Franklin Gothic Book" w:cs="Arial"/>
          <w:sz w:val="18"/>
          <w:szCs w:val="18"/>
        </w:rPr>
      </w:pPr>
      <w:proofErr w:type="gramStart"/>
      <w:r w:rsidRPr="009257DD">
        <w:rPr>
          <w:rFonts w:ascii="Franklin Gothic Book" w:hAnsi="Franklin Gothic Book" w:cs="Arial"/>
          <w:sz w:val="18"/>
          <w:szCs w:val="18"/>
        </w:rPr>
        <w:t xml:space="preserve">Согласно документам </w:t>
      </w:r>
      <w:proofErr w:type="spellStart"/>
      <w:r w:rsidRPr="009257DD">
        <w:rPr>
          <w:rFonts w:ascii="Franklin Gothic Book" w:hAnsi="Franklin Gothic Book" w:cs="Arial"/>
          <w:sz w:val="18"/>
          <w:szCs w:val="18"/>
        </w:rPr>
        <w:t>Минобрнауки</w:t>
      </w:r>
      <w:proofErr w:type="spellEnd"/>
      <w:r w:rsidRPr="009257DD">
        <w:rPr>
          <w:rFonts w:ascii="Franklin Gothic Book" w:hAnsi="Franklin Gothic Book" w:cs="Arial"/>
          <w:sz w:val="18"/>
          <w:szCs w:val="18"/>
        </w:rPr>
        <w:t xml:space="preserve"> РФ, в 2016 году количество попыток суицида среди подростков в возрасте от 11 до 17 лет увеличилось на 13%. При этом число завершённых попыток наложить на себя руки сократил</w:t>
      </w:r>
      <w:r>
        <w:rPr>
          <w:rFonts w:ascii="Franklin Gothic Book" w:hAnsi="Franklin Gothic Book" w:cs="Arial"/>
          <w:sz w:val="18"/>
          <w:szCs w:val="18"/>
        </w:rPr>
        <w:t>ось на 3% по сравнению с 2015 г. Статистика за 2015 г.: 7-10 лет: суицидальных попыток -30, завершенных суицидов – 9;</w:t>
      </w:r>
      <w:proofErr w:type="gramEnd"/>
      <w:r>
        <w:rPr>
          <w:rFonts w:ascii="Franklin Gothic Book" w:hAnsi="Franklin Gothic Book" w:cs="Arial"/>
          <w:sz w:val="18"/>
          <w:szCs w:val="18"/>
        </w:rPr>
        <w:t xml:space="preserve"> 11-16 лет: попыток – 882, суицидов – 474; 17-18 лет – 462 и 295 соответственно. </w:t>
      </w:r>
    </w:p>
    <w:p w:rsidR="00DB7B4E" w:rsidRPr="006C6ECE" w:rsidRDefault="00DB7B4E" w:rsidP="00E61ED0">
      <w:pPr>
        <w:spacing w:after="0" w:line="360" w:lineRule="auto"/>
        <w:ind w:left="45" w:firstLine="345"/>
        <w:jc w:val="both"/>
        <w:rPr>
          <w:rFonts w:ascii="Franklin Gothic Book" w:hAnsi="Franklin Gothic Book"/>
          <w:sz w:val="18"/>
          <w:szCs w:val="18"/>
        </w:rPr>
      </w:pPr>
      <w:r w:rsidRPr="006C6ECE">
        <w:rPr>
          <w:rFonts w:ascii="Franklin Gothic Book" w:hAnsi="Franklin Gothic Book"/>
          <w:sz w:val="18"/>
          <w:szCs w:val="18"/>
        </w:rPr>
        <w:t>В Республике Татарстан:</w:t>
      </w:r>
      <w:r w:rsidR="009257DD">
        <w:rPr>
          <w:rFonts w:ascii="Franklin Gothic Book" w:hAnsi="Franklin Gothic Book"/>
          <w:sz w:val="18"/>
          <w:szCs w:val="18"/>
        </w:rPr>
        <w:t xml:space="preserve"> число умерших от самоубийств в возрасте 0-17 лет: 2010 г. - 16, 2011 г. – 19,</w:t>
      </w:r>
      <w:r w:rsidR="00E61ED0">
        <w:rPr>
          <w:rFonts w:ascii="Franklin Gothic Book" w:hAnsi="Franklin Gothic Book"/>
          <w:sz w:val="18"/>
          <w:szCs w:val="18"/>
        </w:rPr>
        <w:t xml:space="preserve"> 2012 г.- 10, 2013 г – 10, 2014 – 7, 2015 г. – 4.</w:t>
      </w:r>
    </w:p>
    <w:p w:rsidR="00DB7B4E" w:rsidRPr="006C6ECE" w:rsidRDefault="00E61ED0" w:rsidP="00E61ED0">
      <w:pPr>
        <w:spacing w:after="0" w:line="360" w:lineRule="auto"/>
        <w:ind w:left="45" w:firstLine="284"/>
        <w:jc w:val="both"/>
        <w:rPr>
          <w:rFonts w:ascii="Franklin Gothic Book" w:hAnsi="Franklin Gothic Book"/>
          <w:sz w:val="18"/>
          <w:szCs w:val="18"/>
        </w:rPr>
      </w:pPr>
      <w:r>
        <w:rPr>
          <w:rFonts w:ascii="Franklin Gothic Book" w:hAnsi="Franklin Gothic Book"/>
          <w:sz w:val="18"/>
          <w:szCs w:val="18"/>
        </w:rPr>
        <w:t xml:space="preserve">По данным исследований </w:t>
      </w:r>
      <w:r w:rsidR="00DB7B4E" w:rsidRPr="006C6ECE">
        <w:rPr>
          <w:rFonts w:ascii="Franklin Gothic Book" w:hAnsi="Franklin Gothic Book"/>
          <w:sz w:val="18"/>
          <w:szCs w:val="18"/>
        </w:rPr>
        <w:t xml:space="preserve">30% молодых людей в возрасте от 14 до 24 лет посещают суицидальные мысли, из них 6% юношей и 10% девушек совершают попытки самоубийства. </w:t>
      </w:r>
    </w:p>
    <w:p w:rsidR="00DB7B4E" w:rsidRPr="006C6ECE" w:rsidRDefault="00DB7B4E" w:rsidP="00E61ED0">
      <w:pPr>
        <w:spacing w:after="0" w:line="360" w:lineRule="auto"/>
        <w:ind w:left="45" w:firstLine="284"/>
        <w:jc w:val="both"/>
        <w:rPr>
          <w:rFonts w:ascii="Franklin Gothic Book" w:hAnsi="Franklin Gothic Book"/>
          <w:sz w:val="18"/>
          <w:szCs w:val="18"/>
        </w:rPr>
      </w:pPr>
      <w:r w:rsidRPr="006C6ECE">
        <w:rPr>
          <w:rFonts w:ascii="Franklin Gothic Book" w:hAnsi="Franklin Gothic Book"/>
          <w:sz w:val="18"/>
          <w:szCs w:val="18"/>
        </w:rPr>
        <w:t xml:space="preserve">В 90% суицидальное поведение  подростка – это привлечение к себе внимания, и только в 10% - целью действительно является уход из жизни. </w:t>
      </w:r>
    </w:p>
    <w:p w:rsidR="0052302D" w:rsidRPr="006C6ECE" w:rsidRDefault="00DB7B4E" w:rsidP="006C6ECE">
      <w:pPr>
        <w:spacing w:line="360" w:lineRule="auto"/>
        <w:ind w:left="45" w:firstLine="285"/>
        <w:jc w:val="both"/>
        <w:rPr>
          <w:rFonts w:ascii="Franklin Gothic Book" w:hAnsi="Franklin Gothic Book"/>
          <w:sz w:val="18"/>
          <w:szCs w:val="18"/>
        </w:rPr>
      </w:pPr>
      <w:r w:rsidRPr="006C6ECE">
        <w:rPr>
          <w:rFonts w:ascii="Franklin Gothic Book" w:hAnsi="Franklin Gothic Book"/>
          <w:sz w:val="18"/>
          <w:szCs w:val="18"/>
        </w:rPr>
        <w:t>В 70% случаев причинами суицида являются внутренние проблемы самого ребёнка, которые вовремя не увидели родители и окружение.</w:t>
      </w:r>
    </w:p>
    <w:p w:rsidR="0052302D" w:rsidRPr="00DA6584" w:rsidRDefault="00DB7B4E" w:rsidP="0052302D">
      <w:pPr>
        <w:pStyle w:val="3"/>
        <w:widowControl w:val="0"/>
        <w:jc w:val="center"/>
        <w:rPr>
          <w:rFonts w:ascii="Franklin Gothic Heavy" w:hAnsi="Franklin Gothic Heavy"/>
          <w:color w:val="3333CC"/>
          <w:sz w:val="24"/>
          <w:szCs w:val="24"/>
        </w:rPr>
      </w:pPr>
      <w:r w:rsidRPr="00DA6584">
        <w:rPr>
          <w:rFonts w:ascii="Franklin Gothic Heavy" w:hAnsi="Franklin Gothic Heavy"/>
          <w:color w:val="3333CC"/>
          <w:sz w:val="24"/>
          <w:szCs w:val="24"/>
        </w:rPr>
        <w:lastRenderedPageBreak/>
        <w:t> </w:t>
      </w:r>
      <w:r w:rsidR="0052302D" w:rsidRPr="00DA6584">
        <w:rPr>
          <w:rFonts w:ascii="Franklin Gothic Heavy" w:hAnsi="Franklin Gothic Heavy"/>
          <w:color w:val="3333CC"/>
          <w:sz w:val="24"/>
          <w:szCs w:val="24"/>
        </w:rPr>
        <w:t>Основные причины суицида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6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Переживание обиды, одиночества, отчужденности и непонимания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6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Действительная или мнимая утрата любви родителей, неразделенное чувство и ревность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6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Переживания, связанные со смертью, разводом или уходом родителя из семьи, семейные проблемы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6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Чувство вины, стыда, оскорбленного самолюбия, самообвинения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6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Боязнь позора, насмешек или унижения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6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Страх наказания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6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Безответная влюбленность, беременность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6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Чувство мести, злобы, протеста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6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Желание привлечь к себе внимание, вызвать сочувствие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6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Отсутствие доброжелательного отношения со стороны взрослых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6"/>
        </w:numPr>
        <w:spacing w:after="6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Жестокое обращение с подростком</w:t>
      </w:r>
    </w:p>
    <w:p w:rsidR="0052302D" w:rsidRPr="0052302D" w:rsidRDefault="0052302D" w:rsidP="0052302D">
      <w:pPr>
        <w:pStyle w:val="3"/>
        <w:widowControl w:val="0"/>
        <w:spacing w:after="60"/>
        <w:ind w:left="105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 </w:t>
      </w:r>
    </w:p>
    <w:p w:rsidR="0052302D" w:rsidRPr="00DA6584" w:rsidRDefault="0052302D" w:rsidP="0052302D">
      <w:pPr>
        <w:pStyle w:val="3"/>
        <w:widowControl w:val="0"/>
        <w:spacing w:after="60"/>
        <w:ind w:left="105"/>
        <w:jc w:val="center"/>
        <w:rPr>
          <w:rFonts w:ascii="Franklin Gothic Heavy" w:hAnsi="Franklin Gothic Heavy"/>
          <w:color w:val="3333CC"/>
          <w:sz w:val="24"/>
          <w:szCs w:val="24"/>
        </w:rPr>
      </w:pPr>
      <w:r w:rsidRPr="00DA6584">
        <w:rPr>
          <w:rFonts w:ascii="Franklin Gothic Heavy" w:hAnsi="Franklin Gothic Heavy"/>
          <w:color w:val="3333CC"/>
          <w:sz w:val="24"/>
          <w:szCs w:val="24"/>
        </w:rPr>
        <w:t xml:space="preserve">Как понять, что ребёнок  </w:t>
      </w:r>
    </w:p>
    <w:p w:rsidR="0052302D" w:rsidRPr="006C6ECE" w:rsidRDefault="0052302D" w:rsidP="0052302D">
      <w:pPr>
        <w:pStyle w:val="3"/>
        <w:widowControl w:val="0"/>
        <w:spacing w:after="60"/>
        <w:ind w:left="105"/>
        <w:jc w:val="center"/>
        <w:rPr>
          <w:rFonts w:ascii="Franklin Gothic Heavy" w:hAnsi="Franklin Gothic Heavy"/>
          <w:color w:val="6633CC"/>
          <w:sz w:val="24"/>
          <w:szCs w:val="24"/>
        </w:rPr>
      </w:pPr>
      <w:r w:rsidRPr="00DA6584">
        <w:rPr>
          <w:rFonts w:ascii="Franklin Gothic Heavy" w:hAnsi="Franklin Gothic Heavy"/>
          <w:color w:val="3333CC"/>
          <w:sz w:val="24"/>
          <w:szCs w:val="24"/>
        </w:rPr>
        <w:t>решился на суицид?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3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Подросток прямо говорит о смерти («Я не могу так дальше жить) или косвенно («Я больше не буду обузой)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3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Много интересуется вопросами смерти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3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Раздает вещи, приводит дела в порядок, мирится с врагами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3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Пропускает занятия, не делает домашние задания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3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Находится в подавленном состоянии, стал раздражительным, угрюмым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3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Замкнут от семьи и друзей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3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Часто меняется настроение: то радость, то отчаяние</w:t>
      </w:r>
    </w:p>
    <w:p w:rsidR="0052302D" w:rsidRPr="0052302D" w:rsidRDefault="0052302D" w:rsidP="006C6ECE">
      <w:pPr>
        <w:pStyle w:val="3"/>
        <w:widowControl w:val="0"/>
        <w:numPr>
          <w:ilvl w:val="0"/>
          <w:numId w:val="3"/>
        </w:numPr>
        <w:spacing w:after="100"/>
        <w:jc w:val="both"/>
        <w:rPr>
          <w:rFonts w:ascii="Franklin Gothic Book" w:hAnsi="Franklin Gothic Book"/>
        </w:rPr>
      </w:pPr>
      <w:r w:rsidRPr="0052302D">
        <w:rPr>
          <w:rFonts w:ascii="Franklin Gothic Book" w:hAnsi="Franklin Gothic Book"/>
        </w:rPr>
        <w:t>Проявляет беспомощность, в  поступках ощущается безнадежность</w:t>
      </w:r>
    </w:p>
    <w:p w:rsidR="006C6ECE" w:rsidRPr="00DA6584" w:rsidRDefault="006C6ECE" w:rsidP="006C6ECE">
      <w:pPr>
        <w:pStyle w:val="3"/>
        <w:widowControl w:val="0"/>
        <w:spacing w:after="60"/>
        <w:ind w:left="465"/>
        <w:rPr>
          <w:rFonts w:ascii="Franklin Gothic Heavy" w:hAnsi="Franklin Gothic Heavy"/>
          <w:color w:val="3333CC"/>
          <w:sz w:val="24"/>
          <w:szCs w:val="24"/>
        </w:rPr>
      </w:pPr>
      <w:r w:rsidRPr="00DA6584">
        <w:rPr>
          <w:rFonts w:ascii="Franklin Gothic Heavy" w:hAnsi="Franklin Gothic Heavy"/>
          <w:color w:val="3333CC"/>
          <w:sz w:val="24"/>
          <w:szCs w:val="24"/>
        </w:rPr>
        <w:lastRenderedPageBreak/>
        <w:t>Что может удержать от суицида?</w:t>
      </w:r>
    </w:p>
    <w:p w:rsidR="006C6ECE" w:rsidRP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Heavy" w:hAnsi="Franklin Gothic Heavy"/>
        </w:rPr>
      </w:pPr>
      <w:r w:rsidRPr="006C6ECE">
        <w:rPr>
          <w:rFonts w:ascii="Franklin Gothic Book" w:hAnsi="Franklin Gothic Book"/>
        </w:rPr>
        <w:t xml:space="preserve">Искренне интересуйтесь делами и заботами </w:t>
      </w:r>
      <w:r w:rsidRPr="006C6ECE">
        <w:rPr>
          <w:rFonts w:ascii="Franklin Gothic Heavy" w:hAnsi="Franklin Gothic Heavy"/>
        </w:rPr>
        <w:br/>
      </w:r>
      <w:r w:rsidRPr="006C6ECE">
        <w:rPr>
          <w:rFonts w:ascii="Franklin Gothic Book" w:hAnsi="Franklin Gothic Book"/>
        </w:rPr>
        <w:t>ребёнка</w:t>
      </w:r>
    </w:p>
    <w:p w:rsidR="006C6ECE" w:rsidRP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Heavy" w:hAnsi="Franklin Gothic Heavy"/>
        </w:rPr>
      </w:pPr>
      <w:r w:rsidRPr="006C6ECE">
        <w:rPr>
          <w:rFonts w:ascii="Franklin Gothic Book" w:hAnsi="Franklin Gothic Book"/>
        </w:rPr>
        <w:t>Спокойно и доходчиво спрашивайте о тревожащей ситуации</w:t>
      </w:r>
    </w:p>
    <w:p w:rsidR="006C6ECE" w:rsidRP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Book" w:hAnsi="Franklin Gothic Book"/>
        </w:rPr>
      </w:pPr>
      <w:r w:rsidRPr="006C6ECE">
        <w:rPr>
          <w:rFonts w:ascii="Franklin Gothic Book" w:hAnsi="Franklin Gothic Book"/>
        </w:rPr>
        <w:t xml:space="preserve">Разговаривайте с ребенком, задавайте  вопросы о его состоянии, ведите беседы о будущем, стройте планы. Эти беседы обязательно должны быть позитивными </w:t>
      </w:r>
    </w:p>
    <w:p w:rsidR="006C6ECE" w:rsidRP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Heavy" w:hAnsi="Franklin Gothic Heavy"/>
        </w:rPr>
      </w:pPr>
      <w:r w:rsidRPr="006C6ECE">
        <w:rPr>
          <w:rFonts w:ascii="Franklin Gothic Book" w:hAnsi="Franklin Gothic Book"/>
        </w:rPr>
        <w:t>Будьте внимательным слушателем</w:t>
      </w:r>
    </w:p>
    <w:p w:rsidR="006C6ECE" w:rsidRP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Heavy" w:hAnsi="Franklin Gothic Heavy"/>
        </w:rPr>
      </w:pPr>
      <w:r w:rsidRPr="006C6ECE">
        <w:rPr>
          <w:rFonts w:ascii="Franklin Gothic Book" w:hAnsi="Franklin Gothic Book"/>
        </w:rPr>
        <w:t xml:space="preserve">Вселяйте надежду, что все проблемы можно </w:t>
      </w:r>
      <w:r w:rsidRPr="006C6ECE">
        <w:rPr>
          <w:rFonts w:ascii="Franklin Gothic Book" w:hAnsi="Franklin Gothic Book"/>
        </w:rPr>
        <w:br/>
        <w:t>разрешить</w:t>
      </w:r>
    </w:p>
    <w:p w:rsidR="006C6ECE" w:rsidRP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Book" w:hAnsi="Franklin Gothic Book"/>
        </w:rPr>
      </w:pPr>
      <w:r w:rsidRPr="006C6ECE">
        <w:rPr>
          <w:rFonts w:ascii="Franklin Gothic Book" w:hAnsi="Franklin Gothic Book"/>
        </w:rPr>
        <w:t xml:space="preserve">Помогите ребёнку осознать его  личностные </w:t>
      </w:r>
      <w:r w:rsidRPr="006C6ECE">
        <w:rPr>
          <w:rFonts w:ascii="Franklin Gothic Book" w:hAnsi="Franklin Gothic Book"/>
        </w:rPr>
        <w:br/>
        <w:t>возможности, окажите поддержку</w:t>
      </w:r>
    </w:p>
    <w:p w:rsidR="006C6ECE" w:rsidRP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Book" w:hAnsi="Franklin Gothic Book"/>
        </w:rPr>
      </w:pPr>
      <w:r w:rsidRPr="006C6ECE">
        <w:rPr>
          <w:rFonts w:ascii="Franklin Gothic Book" w:hAnsi="Franklin Gothic Book"/>
        </w:rPr>
        <w:t xml:space="preserve">Открыто обсуждайте семейные и внутренние </w:t>
      </w:r>
      <w:r w:rsidRPr="006C6ECE">
        <w:rPr>
          <w:rFonts w:ascii="Franklin Gothic Book" w:hAnsi="Franklin Gothic Book"/>
        </w:rPr>
        <w:br/>
        <w:t>проблемы детей</w:t>
      </w:r>
    </w:p>
    <w:p w:rsidR="006C6ECE" w:rsidRP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Book" w:hAnsi="Franklin Gothic Book"/>
        </w:rPr>
      </w:pPr>
      <w:r w:rsidRPr="006C6ECE">
        <w:rPr>
          <w:rFonts w:ascii="Franklin Gothic Book" w:hAnsi="Franklin Gothic Book"/>
        </w:rPr>
        <w:t>Будьте внимательным к изменениям эмоционального состояния ребёнка. Как только у подростка отмечается сниженное настроение, необходимо сразу помочь ребенку выйти из этого состояния</w:t>
      </w:r>
    </w:p>
    <w:p w:rsidR="006C6ECE" w:rsidRP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Book" w:hAnsi="Franklin Gothic Book"/>
        </w:rPr>
      </w:pPr>
      <w:r w:rsidRPr="006C6ECE">
        <w:rPr>
          <w:rFonts w:ascii="Franklin Gothic Book" w:hAnsi="Franklin Gothic Book"/>
        </w:rPr>
        <w:t xml:space="preserve">Хорошо, если у родителей и детей есть совместные дела </w:t>
      </w:r>
    </w:p>
    <w:p w:rsidR="006C6ECE" w:rsidRP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Book" w:hAnsi="Franklin Gothic Book"/>
        </w:rPr>
      </w:pPr>
      <w:r w:rsidRPr="006C6ECE">
        <w:rPr>
          <w:rFonts w:ascii="Franklin Gothic Book" w:hAnsi="Franklin Gothic Book"/>
        </w:rPr>
        <w:t>Не унижайте ребёнка</w:t>
      </w:r>
    </w:p>
    <w:p w:rsidR="006C6ECE" w:rsidRP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Book" w:hAnsi="Franklin Gothic Book"/>
        </w:rPr>
      </w:pPr>
      <w:r w:rsidRPr="006C6ECE">
        <w:rPr>
          <w:rFonts w:ascii="Franklin Gothic Book" w:hAnsi="Franklin Gothic Book"/>
        </w:rPr>
        <w:t>Не применяйте физическое насилие</w:t>
      </w:r>
    </w:p>
    <w:p w:rsidR="006C6ECE" w:rsidRP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Book" w:hAnsi="Franklin Gothic Book"/>
        </w:rPr>
      </w:pPr>
      <w:r w:rsidRPr="006C6ECE">
        <w:rPr>
          <w:rFonts w:ascii="Franklin Gothic Book" w:hAnsi="Franklin Gothic Book"/>
        </w:rPr>
        <w:t>Уважайте ребёнка, понимать, принимать его таким, какой он есть</w:t>
      </w:r>
    </w:p>
    <w:p w:rsid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Book" w:hAnsi="Franklin Gothic Book"/>
        </w:rPr>
      </w:pPr>
      <w:r w:rsidRPr="006C6ECE">
        <w:rPr>
          <w:rFonts w:ascii="Franklin Gothic Book" w:hAnsi="Franklin Gothic Book"/>
        </w:rPr>
        <w:t>А самое главное, любите ребёнка!!!</w:t>
      </w:r>
    </w:p>
    <w:p w:rsidR="006C6ECE" w:rsidRPr="006C6ECE" w:rsidRDefault="006C6ECE" w:rsidP="006C6ECE">
      <w:pPr>
        <w:pStyle w:val="3"/>
        <w:numPr>
          <w:ilvl w:val="0"/>
          <w:numId w:val="3"/>
        </w:numPr>
        <w:spacing w:after="140"/>
        <w:jc w:val="both"/>
        <w:rPr>
          <w:rFonts w:ascii="Franklin Gothic Book" w:hAnsi="Franklin Gothic Book"/>
        </w:rPr>
      </w:pPr>
      <w:r w:rsidRPr="006C6ECE">
        <w:rPr>
          <w:rFonts w:ascii="Franklin Gothic Book" w:hAnsi="Franklin Gothic Book"/>
        </w:rPr>
        <w:t>Родители должны всегда помнить: любые переживания и тревоги детей, любое поведение не должны оставаться без их чуткого внимания и помощи.</w:t>
      </w:r>
    </w:p>
    <w:p w:rsidR="006C6ECE" w:rsidRPr="005E460E" w:rsidRDefault="006C6ECE" w:rsidP="006C6ECE">
      <w:pPr>
        <w:pStyle w:val="1"/>
        <w:jc w:val="right"/>
        <w:rPr>
          <w:rFonts w:ascii="Franklin Gothic Book" w:hAnsi="Franklin Gothic Book"/>
          <w:b/>
          <w:color w:val="3333CC"/>
          <w:sz w:val="22"/>
          <w:szCs w:val="22"/>
        </w:rPr>
      </w:pPr>
      <w:r w:rsidRPr="005E460E">
        <w:rPr>
          <w:rFonts w:ascii="Franklin Gothic Book" w:hAnsi="Franklin Gothic Book"/>
          <w:b/>
          <w:color w:val="3333CC"/>
          <w:sz w:val="22"/>
          <w:szCs w:val="22"/>
        </w:rPr>
        <w:t xml:space="preserve">«Ребенок нуждается в вашей любви больше всего именно тогда, когда он меньше всего </w:t>
      </w:r>
    </w:p>
    <w:p w:rsidR="00DB7B4E" w:rsidRPr="00551C3A" w:rsidRDefault="006C6ECE" w:rsidP="00551C3A">
      <w:pPr>
        <w:pStyle w:val="1"/>
        <w:jc w:val="right"/>
        <w:rPr>
          <w:color w:val="3333CC"/>
          <w:sz w:val="22"/>
          <w:szCs w:val="22"/>
        </w:rPr>
      </w:pPr>
      <w:r w:rsidRPr="005E460E">
        <w:rPr>
          <w:rFonts w:ascii="Franklin Gothic Book" w:hAnsi="Franklin Gothic Book"/>
          <w:b/>
          <w:color w:val="3333CC"/>
          <w:sz w:val="22"/>
          <w:szCs w:val="22"/>
        </w:rPr>
        <w:t>её заслуживает» (</w:t>
      </w:r>
      <w:proofErr w:type="spellStart"/>
      <w:r w:rsidRPr="005E460E">
        <w:rPr>
          <w:rFonts w:ascii="Franklin Gothic Book" w:hAnsi="Franklin Gothic Book"/>
          <w:b/>
          <w:color w:val="3333CC"/>
          <w:sz w:val="22"/>
          <w:szCs w:val="22"/>
        </w:rPr>
        <w:t>Эрма</w:t>
      </w:r>
      <w:proofErr w:type="spellEnd"/>
      <w:r w:rsidRPr="005E460E">
        <w:rPr>
          <w:rFonts w:ascii="Franklin Gothic Book" w:hAnsi="Franklin Gothic Book"/>
          <w:b/>
          <w:color w:val="3333CC"/>
          <w:sz w:val="22"/>
          <w:szCs w:val="22"/>
        </w:rPr>
        <w:t xml:space="preserve"> </w:t>
      </w:r>
      <w:proofErr w:type="spellStart"/>
      <w:r w:rsidRPr="005E460E">
        <w:rPr>
          <w:rFonts w:ascii="Franklin Gothic Book" w:hAnsi="Franklin Gothic Book"/>
          <w:b/>
          <w:color w:val="3333CC"/>
          <w:sz w:val="22"/>
          <w:szCs w:val="22"/>
        </w:rPr>
        <w:t>Бомбек</w:t>
      </w:r>
      <w:proofErr w:type="spellEnd"/>
      <w:r w:rsidRPr="005E460E">
        <w:rPr>
          <w:rFonts w:ascii="Franklin Gothic Book" w:hAnsi="Franklin Gothic Book"/>
          <w:b/>
          <w:color w:val="3333CC"/>
          <w:sz w:val="22"/>
          <w:szCs w:val="22"/>
        </w:rPr>
        <w:t>)</w:t>
      </w:r>
      <w:bookmarkStart w:id="0" w:name="_GoBack"/>
      <w:bookmarkEnd w:id="0"/>
    </w:p>
    <w:sectPr w:rsidR="00DB7B4E" w:rsidRPr="00551C3A" w:rsidSect="0052302D">
      <w:pgSz w:w="16838" w:h="11906" w:orient="landscape"/>
      <w:pgMar w:top="397" w:right="567" w:bottom="39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822E6"/>
    <w:multiLevelType w:val="hybridMultilevel"/>
    <w:tmpl w:val="FC80455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447455FA"/>
    <w:multiLevelType w:val="hybridMultilevel"/>
    <w:tmpl w:val="5A968BC0"/>
    <w:lvl w:ilvl="0" w:tplc="041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49AD4427"/>
    <w:multiLevelType w:val="hybridMultilevel"/>
    <w:tmpl w:val="67B2793C"/>
    <w:lvl w:ilvl="0" w:tplc="D9A2CE64">
      <w:numFmt w:val="bullet"/>
      <w:lvlText w:val="·"/>
      <w:lvlJc w:val="left"/>
      <w:pPr>
        <w:ind w:left="465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>
    <w:nsid w:val="5385599E"/>
    <w:multiLevelType w:val="hybridMultilevel"/>
    <w:tmpl w:val="934E8FA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58296771"/>
    <w:multiLevelType w:val="hybridMultilevel"/>
    <w:tmpl w:val="444C7A84"/>
    <w:lvl w:ilvl="0" w:tplc="041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>
    <w:nsid w:val="72C71161"/>
    <w:multiLevelType w:val="hybridMultilevel"/>
    <w:tmpl w:val="0DFE11BC"/>
    <w:lvl w:ilvl="0" w:tplc="A28A3162">
      <w:numFmt w:val="bullet"/>
      <w:lvlText w:val="·"/>
      <w:lvlJc w:val="left"/>
      <w:pPr>
        <w:ind w:left="465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6">
    <w:nsid w:val="7EC5315B"/>
    <w:multiLevelType w:val="hybridMultilevel"/>
    <w:tmpl w:val="6550136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39EC"/>
    <w:rsid w:val="0052302D"/>
    <w:rsid w:val="00551C3A"/>
    <w:rsid w:val="005E460E"/>
    <w:rsid w:val="006B7F4A"/>
    <w:rsid w:val="006C6ECE"/>
    <w:rsid w:val="007A16E0"/>
    <w:rsid w:val="009257DD"/>
    <w:rsid w:val="009B39EC"/>
    <w:rsid w:val="00DA6584"/>
    <w:rsid w:val="00DB7B4E"/>
    <w:rsid w:val="00E6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4A"/>
  </w:style>
  <w:style w:type="paragraph" w:styleId="1">
    <w:name w:val="heading 1"/>
    <w:link w:val="10"/>
    <w:uiPriority w:val="9"/>
    <w:qFormat/>
    <w:rsid w:val="006C6ECE"/>
    <w:pPr>
      <w:spacing w:after="0" w:line="240" w:lineRule="auto"/>
      <w:outlineLvl w:val="0"/>
    </w:pPr>
    <w:rPr>
      <w:rFonts w:ascii="Franklin Gothic Heavy" w:eastAsia="Times New Roman" w:hAnsi="Franklin Gothic Heavy" w:cs="Times New Roman"/>
      <w:i/>
      <w:iCs/>
      <w:color w:val="6633CC"/>
      <w:kern w:val="2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9EC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7A16E0"/>
    <w:pPr>
      <w:spacing w:after="0" w:line="240" w:lineRule="auto"/>
    </w:pPr>
    <w:rPr>
      <w:rFonts w:ascii="Franklin Gothic Demi" w:eastAsia="Times New Roman" w:hAnsi="Franklin Gothic Demi" w:cs="Times New Roman"/>
      <w:color w:val="000000"/>
      <w:kern w:val="28"/>
      <w:sz w:val="14"/>
      <w:szCs w:val="14"/>
      <w:lang w:eastAsia="ru-RU"/>
    </w:rPr>
  </w:style>
  <w:style w:type="paragraph" w:styleId="3">
    <w:name w:val="Body Text 3"/>
    <w:link w:val="30"/>
    <w:uiPriority w:val="99"/>
    <w:semiHidden/>
    <w:unhideWhenUsed/>
    <w:rsid w:val="0052302D"/>
    <w:pPr>
      <w:spacing w:after="180" w:line="300" w:lineRule="auto"/>
    </w:pPr>
    <w:rPr>
      <w:rFonts w:ascii="Garamond" w:eastAsia="Times New Roman" w:hAnsi="Garamond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2302D"/>
    <w:rPr>
      <w:rFonts w:ascii="Garamond" w:eastAsia="Times New Roman" w:hAnsi="Garamond" w:cs="Times New Roman"/>
      <w:color w:val="000000"/>
      <w:kern w:val="28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6ECE"/>
    <w:rPr>
      <w:rFonts w:ascii="Franklin Gothic Heavy" w:eastAsia="Times New Roman" w:hAnsi="Franklin Gothic Heavy" w:cs="Times New Roman"/>
      <w:i/>
      <w:iCs/>
      <w:color w:val="6633CC"/>
      <w:kern w:val="28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C6EC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25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D9F29-04AF-4E50-B43A-0386943E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</dc:creator>
  <cp:lastModifiedBy>User</cp:lastModifiedBy>
  <cp:revision>7</cp:revision>
  <dcterms:created xsi:type="dcterms:W3CDTF">2017-03-01T07:12:00Z</dcterms:created>
  <dcterms:modified xsi:type="dcterms:W3CDTF">2022-10-11T12:09:00Z</dcterms:modified>
</cp:coreProperties>
</file>